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87F1" w14:textId="77777777" w:rsidR="00424A5A" w:rsidRPr="00EC00AC" w:rsidRDefault="00424A5A">
      <w:pPr>
        <w:rPr>
          <w:rFonts w:ascii="Tahoma" w:hAnsi="Tahoma" w:cs="Tahoma"/>
          <w:sz w:val="20"/>
          <w:szCs w:val="20"/>
        </w:rPr>
      </w:pPr>
    </w:p>
    <w:p w14:paraId="05BE046B" w14:textId="77777777" w:rsidR="00424A5A" w:rsidRPr="00EC00AC" w:rsidRDefault="00424A5A">
      <w:pPr>
        <w:rPr>
          <w:rFonts w:ascii="Tahoma" w:hAnsi="Tahoma" w:cs="Tahoma"/>
          <w:sz w:val="20"/>
          <w:szCs w:val="20"/>
        </w:rPr>
      </w:pPr>
    </w:p>
    <w:p w14:paraId="65BC32E4" w14:textId="77777777" w:rsidR="00424A5A" w:rsidRPr="00EC00AC" w:rsidRDefault="00424A5A" w:rsidP="00424A5A">
      <w:pPr>
        <w:rPr>
          <w:rFonts w:ascii="Tahoma" w:hAnsi="Tahoma" w:cs="Tahoma"/>
          <w:sz w:val="20"/>
          <w:szCs w:val="20"/>
        </w:rPr>
      </w:pPr>
    </w:p>
    <w:p w14:paraId="7FF9539A" w14:textId="77777777" w:rsidR="00424A5A" w:rsidRPr="00EC00A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C00AC" w14:paraId="31816A76" w14:textId="77777777">
        <w:tc>
          <w:tcPr>
            <w:tcW w:w="1080" w:type="dxa"/>
            <w:vAlign w:val="center"/>
          </w:tcPr>
          <w:p w14:paraId="1B09480A" w14:textId="77777777" w:rsidR="00424A5A" w:rsidRPr="00EC00A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00A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1D5C4F" w14:textId="77777777" w:rsidR="00424A5A" w:rsidRPr="00EC00AC" w:rsidRDefault="00EC00A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00AC">
              <w:rPr>
                <w:rFonts w:ascii="Tahoma" w:hAnsi="Tahoma" w:cs="Tahoma"/>
                <w:color w:val="0000FF"/>
                <w:sz w:val="20"/>
                <w:szCs w:val="20"/>
              </w:rPr>
              <w:t>43001-356/2021-10</w:t>
            </w:r>
          </w:p>
        </w:tc>
        <w:tc>
          <w:tcPr>
            <w:tcW w:w="1080" w:type="dxa"/>
            <w:vAlign w:val="center"/>
          </w:tcPr>
          <w:p w14:paraId="576B10C6" w14:textId="77777777" w:rsidR="00424A5A" w:rsidRPr="00EC00A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16F601C" w14:textId="77777777" w:rsidR="00424A5A" w:rsidRPr="00EC00A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00A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8C6E664" w14:textId="77777777" w:rsidR="00424A5A" w:rsidRPr="00EC00AC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00AC">
              <w:rPr>
                <w:rFonts w:ascii="Tahoma" w:hAnsi="Tahoma" w:cs="Tahoma"/>
                <w:color w:val="0000FF"/>
                <w:sz w:val="20"/>
                <w:szCs w:val="20"/>
              </w:rPr>
              <w:t>A-161/21 S</w:t>
            </w:r>
            <w:r w:rsidR="00424A5A" w:rsidRPr="00EC00A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C00AC" w14:paraId="53FECD6B" w14:textId="77777777">
        <w:tc>
          <w:tcPr>
            <w:tcW w:w="1080" w:type="dxa"/>
            <w:vAlign w:val="center"/>
          </w:tcPr>
          <w:p w14:paraId="4CDE0C6E" w14:textId="77777777" w:rsidR="00424A5A" w:rsidRPr="00EC00A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00A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D8FB073" w14:textId="77777777" w:rsidR="00424A5A" w:rsidRPr="00EC00AC" w:rsidRDefault="008747ED" w:rsidP="00324C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00AC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324CED" w:rsidRPr="00EC00A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EC00AC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0C71197A" w14:textId="77777777" w:rsidR="00424A5A" w:rsidRPr="00EC00A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EB0DCC" w14:textId="77777777" w:rsidR="00424A5A" w:rsidRPr="00EC00A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00A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97D38F3" w14:textId="77777777" w:rsidR="00424A5A" w:rsidRPr="00EC00AC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00AC">
              <w:rPr>
                <w:rFonts w:ascii="Tahoma" w:hAnsi="Tahoma" w:cs="Tahoma"/>
                <w:color w:val="0000FF"/>
                <w:sz w:val="20"/>
                <w:szCs w:val="20"/>
              </w:rPr>
              <w:t>2431-21-001328/0</w:t>
            </w:r>
          </w:p>
        </w:tc>
      </w:tr>
    </w:tbl>
    <w:p w14:paraId="711B678C" w14:textId="77777777" w:rsidR="00424A5A" w:rsidRPr="00EC00A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360525B" w14:textId="77777777" w:rsidR="00E813F4" w:rsidRPr="00EC00AC" w:rsidRDefault="00E813F4" w:rsidP="00E813F4">
      <w:pPr>
        <w:rPr>
          <w:rFonts w:ascii="Tahoma" w:hAnsi="Tahoma" w:cs="Tahoma"/>
          <w:sz w:val="20"/>
          <w:szCs w:val="20"/>
        </w:rPr>
      </w:pPr>
    </w:p>
    <w:p w14:paraId="6144477F" w14:textId="77777777" w:rsidR="00E813F4" w:rsidRPr="00EC00A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C00A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377B632" w14:textId="77777777" w:rsidR="00E813F4" w:rsidRPr="00EC00A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C00A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2955495" w14:textId="77777777" w:rsidR="00E813F4" w:rsidRPr="00EC00AC" w:rsidRDefault="00E813F4" w:rsidP="00E813F4">
      <w:pPr>
        <w:pStyle w:val="EndnoteText"/>
        <w:rPr>
          <w:rFonts w:ascii="Tahoma" w:hAnsi="Tahoma" w:cs="Tahoma"/>
          <w:szCs w:val="20"/>
        </w:rPr>
      </w:pPr>
    </w:p>
    <w:p w14:paraId="65DACFB6" w14:textId="77777777" w:rsidR="008747ED" w:rsidRPr="00EC00AC" w:rsidRDefault="008747ED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747ED" w:rsidRPr="00EC00AC" w14:paraId="6728972F" w14:textId="77777777" w:rsidTr="008747ED">
        <w:tc>
          <w:tcPr>
            <w:tcW w:w="9288" w:type="dxa"/>
            <w:hideMark/>
          </w:tcPr>
          <w:p w14:paraId="165F756D" w14:textId="77777777" w:rsidR="008747ED" w:rsidRPr="00EC00AC" w:rsidRDefault="008747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C00AC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8</w:t>
            </w:r>
          </w:p>
        </w:tc>
      </w:tr>
    </w:tbl>
    <w:p w14:paraId="1B3CD5F2" w14:textId="77777777" w:rsidR="008747ED" w:rsidRPr="00EC00AC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C00AC"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A-161/21; datum objave: 06.09.202</w:t>
      </w:r>
    </w:p>
    <w:p w14:paraId="07E85FA9" w14:textId="77777777" w:rsidR="008747ED" w:rsidRPr="00EC00AC" w:rsidRDefault="00324C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C00A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06</w:t>
      </w:r>
      <w:r w:rsidR="008747ED" w:rsidRPr="00EC00A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   </w:t>
      </w:r>
      <w:r w:rsidR="001D493F" w:rsidRPr="00EC00A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8747ED" w:rsidRPr="00EC00A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D616AE" w:rsidRPr="00EC00A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</w:t>
      </w:r>
      <w:r w:rsidR="00EC00AC" w:rsidRPr="00EC00A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</w:t>
      </w:r>
    </w:p>
    <w:p w14:paraId="78AA9974" w14:textId="77777777" w:rsidR="00E813F4" w:rsidRPr="00EC00A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C00AC">
        <w:rPr>
          <w:rFonts w:ascii="Tahoma" w:hAnsi="Tahoma" w:cs="Tahoma"/>
          <w:b/>
          <w:szCs w:val="20"/>
        </w:rPr>
        <w:t>Vprašanje:</w:t>
      </w:r>
    </w:p>
    <w:p w14:paraId="43CDE6C9" w14:textId="77777777" w:rsidR="00E813F4" w:rsidRPr="00EC00AC" w:rsidRDefault="00E813F4" w:rsidP="008747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D1B795F" w14:textId="77777777" w:rsidR="00CE515D" w:rsidRPr="00EC00AC" w:rsidRDefault="00EC00AC" w:rsidP="008747E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V Navodila za pripravo ponudbe, Poglavje 5 - Splošni opis predmeta in minimalnih pogojev za izvajanje koncesije pod pogoji G. Sposobnost vključitev v enotni informacijski sistem planiranja in nadzora vzdrževalnih enot, kjer so zahteve za aplikacijo VGRC IN WEPS ter. Zanima nas,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Citiram: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Ponudnik mora biti sposoben, da se lahko vključi v enoten informacijski sistem VGRC in WEPS ter načina vodenja dokumentacije.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- Grafični format (vektorsko grafika) v formatu. dwg (Acad)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- Fotodokumentacijo v formatu .jpg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- Tekstualni del v formatu .doc oz. docx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- Tabelični del v formatu .xls oz. xlsx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- Dokumenti v obliki .pdf (skener ali orodje za kreiranje PDF dokumentov)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Zahteve za aplikacijo VGRC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a) Namizni ali prenosni računalnik z dostopom do interneta (širokopasovna kabelska oz. optična povezava ali mobilni internet hitrosti 10 MB/s ali več), lociran na vsaki vzdrževalni enoti.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b) Tablični računalnik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Minimalne zahteve za tablični računalnik za uporabo mobilnega VGRC (pregledniška služba, intervencije, popis poškodb,)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Zaslon 10.1''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Pomnilnik min. 32GB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Vgrajen GPS sprejemnik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Vgrajen fotoaparat ločljivosti min. 8M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Vgrajen Wi-Fi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Prenos podatkov (LTE)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Android 8.0 ali novejši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Zahteva za aplikacijo WEPS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Ponudnik mora razpolagati z opremo, ki bo omogočala, da bo skladno z Navodili in zahtevami koncedenta nemoteno evidentiral prometno signalizacijo v aplikacijo WEPS: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- internetni dostop do spletne aplikacije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- spletni brskalnik Google Chrome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- ekran s priporočeno resolucijo najmanj 1280x1024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 xml:space="preserve"> - pametni telefon ali tablični računalnik z operacijskim sistemom Android in dostopom do interneta.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Vprašanje: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Ali je dovolj da ponudnik priloži izjavo "Izjava o sprejemanju posebnih pogojev za izvajanje koncesije"?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Določeno tehnično opremo nimamo v lasti in bomo na drugi pravni podlagi zagotovljeno pravica za ves čas trajanja koncesijske pogodbe.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Če prav razumem, lahko zagotavlja katerikoli gospodarski subjekt, ki nastopa v ponudbi. Slednji se lahko v skladu z 81. členom ZJN-3 sklicuje na zmogljivosti drugih subjektov, ki ne bodo neposredno sodelovali pri izvajanju koncesije (npr. podjetje, ki daje aplikacijo v najem, ponudniki interneta). Tak subjekt ne šteje za podizvajalca, mora pa zanj ponudnik predložiti ESPD obrazec in dokazilo o razpolaganju s tehnično opremo?</w:t>
      </w:r>
      <w:r w:rsidRPr="00EC00AC">
        <w:rPr>
          <w:rFonts w:ascii="Tahoma" w:hAnsi="Tahoma" w:cs="Tahoma"/>
          <w:color w:val="333333"/>
          <w:szCs w:val="20"/>
        </w:rPr>
        <w:br/>
      </w:r>
      <w:r w:rsidRPr="00EC00AC">
        <w:rPr>
          <w:rFonts w:ascii="Tahoma" w:hAnsi="Tahoma" w:cs="Tahoma"/>
          <w:color w:val="333333"/>
          <w:szCs w:val="20"/>
          <w:shd w:val="clear" w:color="auto" w:fill="FFFFFF"/>
        </w:rPr>
        <w:t>Prosim za pojasnila.</w:t>
      </w:r>
    </w:p>
    <w:p w14:paraId="320C0EE0" w14:textId="249ACE9E" w:rsidR="00C915E6" w:rsidRDefault="00C915E6" w:rsidP="008747E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1F558E4" w14:textId="77777777" w:rsidR="00EC144C" w:rsidRPr="00470E47" w:rsidRDefault="00EC144C" w:rsidP="008747E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3A3674B" w14:textId="16DBBFF7" w:rsidR="00C2509C" w:rsidRDefault="00C2509C" w:rsidP="008747ED">
      <w:pPr>
        <w:pStyle w:val="BodyText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EC144C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</w:p>
    <w:p w14:paraId="07602560" w14:textId="77777777" w:rsidR="00EC144C" w:rsidRPr="00EC144C" w:rsidRDefault="00EC144C" w:rsidP="008747ED">
      <w:pPr>
        <w:pStyle w:val="BodyText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7EBE5965" w14:textId="77777777" w:rsidR="00775AFE" w:rsidRDefault="00C915E6" w:rsidP="008747E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470E47">
        <w:rPr>
          <w:rFonts w:ascii="Tahoma" w:hAnsi="Tahoma" w:cs="Tahoma"/>
          <w:color w:val="333333"/>
          <w:szCs w:val="20"/>
          <w:shd w:val="clear" w:color="auto" w:fill="FFFFFF"/>
        </w:rPr>
        <w:t xml:space="preserve">ESPD obrazec morajo </w:t>
      </w:r>
      <w:r w:rsidR="00383E7E">
        <w:rPr>
          <w:rFonts w:ascii="Tahoma" w:hAnsi="Tahoma" w:cs="Tahoma"/>
          <w:color w:val="333333"/>
          <w:szCs w:val="20"/>
          <w:shd w:val="clear" w:color="auto" w:fill="FFFFFF"/>
        </w:rPr>
        <w:t xml:space="preserve">predložiti vsi subjekti, </w:t>
      </w:r>
      <w:r w:rsidRPr="00470E47">
        <w:rPr>
          <w:rFonts w:ascii="Tahoma" w:hAnsi="Tahoma" w:cs="Tahoma"/>
          <w:color w:val="333333"/>
          <w:szCs w:val="20"/>
          <w:shd w:val="clear" w:color="auto" w:fill="FFFFFF"/>
        </w:rPr>
        <w:t xml:space="preserve">ki zagotavljajo tehnične zmogljivosti iz točke 1.3 Tehnični pogoji Poglavja 2 </w:t>
      </w:r>
      <w:r w:rsidR="00C213F7">
        <w:rPr>
          <w:rFonts w:ascii="Tahoma" w:hAnsi="Tahoma" w:cs="Tahoma"/>
          <w:color w:val="333333"/>
          <w:szCs w:val="20"/>
          <w:shd w:val="clear" w:color="auto" w:fill="FFFFFF"/>
        </w:rPr>
        <w:t>razpisne</w:t>
      </w:r>
      <w:r w:rsidR="00B10F4D">
        <w:rPr>
          <w:rFonts w:ascii="Tahoma" w:hAnsi="Tahoma" w:cs="Tahoma"/>
          <w:color w:val="333333"/>
          <w:szCs w:val="20"/>
          <w:shd w:val="clear" w:color="auto" w:fill="FFFFFF"/>
        </w:rPr>
        <w:t xml:space="preserve"> dokumentacije, in sicer opremo cestne vzdrževalne enote iz točke 2.1 Priloge 2 uredbe ter tehnično opremo iz preglednice »Tehnične in kadrovske zmogljivosti« Priloge 2 uredbe. </w:t>
      </w:r>
      <w:r w:rsidRPr="00470E47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</w:p>
    <w:p w14:paraId="67787DE3" w14:textId="09B12009" w:rsidR="00EC00AC" w:rsidRPr="00470E47" w:rsidRDefault="00C915E6" w:rsidP="008747E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70E47">
        <w:rPr>
          <w:rFonts w:ascii="Tahoma" w:hAnsi="Tahoma" w:cs="Tahoma"/>
          <w:color w:val="333333"/>
          <w:szCs w:val="20"/>
          <w:shd w:val="clear" w:color="auto" w:fill="FFFFFF"/>
        </w:rPr>
        <w:t>Podjetj</w:t>
      </w:r>
      <w:r w:rsidR="00670066"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Pr="00470E47">
        <w:rPr>
          <w:rFonts w:ascii="Tahoma" w:hAnsi="Tahoma" w:cs="Tahoma"/>
          <w:color w:val="333333"/>
          <w:szCs w:val="20"/>
          <w:shd w:val="clear" w:color="auto" w:fill="FFFFFF"/>
        </w:rPr>
        <w:t>, ki dajejo aplikacije v najem</w:t>
      </w:r>
      <w:r w:rsidR="00670066">
        <w:rPr>
          <w:rFonts w:ascii="Tahoma" w:hAnsi="Tahoma" w:cs="Tahoma"/>
          <w:color w:val="333333"/>
          <w:szCs w:val="20"/>
          <w:shd w:val="clear" w:color="auto" w:fill="FFFFFF"/>
        </w:rPr>
        <w:t>,</w:t>
      </w:r>
      <w:r w:rsidRPr="00470E47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B10F4D">
        <w:rPr>
          <w:rFonts w:ascii="Tahoma" w:hAnsi="Tahoma" w:cs="Tahoma"/>
          <w:color w:val="333333"/>
          <w:szCs w:val="20"/>
          <w:shd w:val="clear" w:color="auto" w:fill="FFFFFF"/>
        </w:rPr>
        <w:t xml:space="preserve">ter </w:t>
      </w:r>
      <w:r w:rsidR="00670066">
        <w:rPr>
          <w:rFonts w:ascii="Tahoma" w:hAnsi="Tahoma" w:cs="Tahoma"/>
          <w:color w:val="333333"/>
          <w:szCs w:val="20"/>
          <w:shd w:val="clear" w:color="auto" w:fill="FFFFFF"/>
        </w:rPr>
        <w:t xml:space="preserve">ponudnike </w:t>
      </w:r>
      <w:r w:rsidR="00B10F4D">
        <w:rPr>
          <w:rFonts w:ascii="Tahoma" w:hAnsi="Tahoma" w:cs="Tahoma"/>
          <w:color w:val="333333"/>
          <w:szCs w:val="20"/>
          <w:shd w:val="clear" w:color="auto" w:fill="FFFFFF"/>
        </w:rPr>
        <w:t>interneta</w:t>
      </w:r>
      <w:r w:rsidR="00670066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="00670066">
        <w:rPr>
          <w:rFonts w:ascii="Tahoma" w:hAnsi="Tahoma" w:cs="Tahoma"/>
          <w:color w:val="333333"/>
          <w:szCs w:val="20"/>
          <w:shd w:val="clear" w:color="auto" w:fill="FFFFFF"/>
        </w:rPr>
        <w:t>koncedent</w:t>
      </w:r>
      <w:proofErr w:type="spellEnd"/>
      <w:r w:rsidR="00670066">
        <w:rPr>
          <w:rFonts w:ascii="Tahoma" w:hAnsi="Tahoma" w:cs="Tahoma"/>
          <w:color w:val="333333"/>
          <w:szCs w:val="20"/>
          <w:shd w:val="clear" w:color="auto" w:fill="FFFFFF"/>
        </w:rPr>
        <w:t xml:space="preserve"> ne smatra za druge subjekte, ki zagotavljajo zmogljivosti in zanje</w:t>
      </w:r>
      <w:r w:rsidR="00B10F4D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470E47">
        <w:rPr>
          <w:rFonts w:ascii="Tahoma" w:hAnsi="Tahoma" w:cs="Tahoma"/>
          <w:color w:val="333333"/>
          <w:szCs w:val="20"/>
          <w:shd w:val="clear" w:color="auto" w:fill="FFFFFF"/>
        </w:rPr>
        <w:t>ni treba predložiti ESPD obrazca</w:t>
      </w:r>
      <w:r w:rsidR="00670066">
        <w:rPr>
          <w:rFonts w:ascii="Tahoma" w:hAnsi="Tahoma" w:cs="Tahoma"/>
          <w:color w:val="333333"/>
          <w:szCs w:val="20"/>
          <w:shd w:val="clear" w:color="auto" w:fill="FFFFFF"/>
        </w:rPr>
        <w:t xml:space="preserve"> niti koncedent zanje ne bo preverjal obstoja razlogov za izključitev oz. izpolnjevanja pogojev za sodelovanje</w:t>
      </w:r>
      <w:r w:rsidRPr="00470E47">
        <w:rPr>
          <w:rFonts w:ascii="Tahoma" w:hAnsi="Tahoma" w:cs="Tahoma"/>
          <w:color w:val="333333"/>
          <w:szCs w:val="20"/>
          <w:shd w:val="clear" w:color="auto" w:fill="FFFFFF"/>
        </w:rPr>
        <w:t xml:space="preserve">.  </w:t>
      </w:r>
      <w:bookmarkEnd w:id="0"/>
    </w:p>
    <w:sectPr w:rsidR="00EC00AC" w:rsidRPr="00470E47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4F66D" w14:textId="77777777" w:rsidR="0028116B" w:rsidRDefault="0028116B">
      <w:r>
        <w:separator/>
      </w:r>
    </w:p>
  </w:endnote>
  <w:endnote w:type="continuationSeparator" w:id="0">
    <w:p w14:paraId="5263119B" w14:textId="77777777" w:rsidR="0028116B" w:rsidRDefault="0028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A35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C3692E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DBA73C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4F978B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1988DB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480CC9E" w14:textId="646EC86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C144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C144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4AE890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6CB949B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E788" w14:textId="77777777" w:rsidR="00E813F4" w:rsidRDefault="00E813F4" w:rsidP="002507C2">
    <w:pPr>
      <w:pStyle w:val="Footer"/>
      <w:ind w:firstLine="540"/>
    </w:pPr>
    <w:r>
      <w:t xml:space="preserve">  </w:t>
    </w:r>
    <w:r w:rsidR="008747ED" w:rsidRPr="00643501">
      <w:rPr>
        <w:noProof/>
        <w:lang w:eastAsia="sl-SI"/>
      </w:rPr>
      <w:drawing>
        <wp:inline distT="0" distB="0" distL="0" distR="0" wp14:anchorId="7D10EA29" wp14:editId="0CF42E1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643501">
      <w:rPr>
        <w:noProof/>
        <w:lang w:eastAsia="sl-SI"/>
      </w:rPr>
      <w:drawing>
        <wp:inline distT="0" distB="0" distL="0" distR="0" wp14:anchorId="0E980FBB" wp14:editId="7AA02C5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CF74F9">
      <w:rPr>
        <w:noProof/>
        <w:lang w:eastAsia="sl-SI"/>
      </w:rPr>
      <w:drawing>
        <wp:inline distT="0" distB="0" distL="0" distR="0" wp14:anchorId="6DD1A9F1" wp14:editId="1F71868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EF2232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D853" w14:textId="77777777" w:rsidR="0028116B" w:rsidRDefault="0028116B">
      <w:r>
        <w:separator/>
      </w:r>
    </w:p>
  </w:footnote>
  <w:footnote w:type="continuationSeparator" w:id="0">
    <w:p w14:paraId="4187BFC7" w14:textId="77777777" w:rsidR="0028116B" w:rsidRDefault="0028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5B80F" w14:textId="77777777" w:rsidR="00DB7CDA" w:rsidRDefault="008747E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17D5A84" wp14:editId="5106630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65C09E2"/>
    <w:multiLevelType w:val="hybridMultilevel"/>
    <w:tmpl w:val="B13E47C0"/>
    <w:lvl w:ilvl="0" w:tplc="05A04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92F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9079D"/>
    <w:multiLevelType w:val="hybridMultilevel"/>
    <w:tmpl w:val="B762A924"/>
    <w:lvl w:ilvl="0" w:tplc="AA06320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42A341B"/>
    <w:multiLevelType w:val="hybridMultilevel"/>
    <w:tmpl w:val="96FE10A2"/>
    <w:lvl w:ilvl="0" w:tplc="BFE2D8B6">
      <w:start w:val="1"/>
      <w:numFmt w:val="bullet"/>
      <w:lvlText w:val=""/>
      <w:lvlJc w:val="left"/>
      <w:pPr>
        <w:tabs>
          <w:tab w:val="num" w:pos="1050"/>
        </w:tabs>
        <w:ind w:left="1050" w:hanging="34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ED"/>
    <w:rsid w:val="000646A9"/>
    <w:rsid w:val="000B37A3"/>
    <w:rsid w:val="001836BB"/>
    <w:rsid w:val="00194836"/>
    <w:rsid w:val="001D493F"/>
    <w:rsid w:val="00216549"/>
    <w:rsid w:val="0023440C"/>
    <w:rsid w:val="002507C2"/>
    <w:rsid w:val="0028116B"/>
    <w:rsid w:val="00290551"/>
    <w:rsid w:val="002A241D"/>
    <w:rsid w:val="002D399C"/>
    <w:rsid w:val="003133A6"/>
    <w:rsid w:val="003239C0"/>
    <w:rsid w:val="00324CED"/>
    <w:rsid w:val="00353F2A"/>
    <w:rsid w:val="003560E2"/>
    <w:rsid w:val="003579C0"/>
    <w:rsid w:val="00383E7E"/>
    <w:rsid w:val="00385180"/>
    <w:rsid w:val="003958F8"/>
    <w:rsid w:val="003C245F"/>
    <w:rsid w:val="003D326D"/>
    <w:rsid w:val="00424A5A"/>
    <w:rsid w:val="0044323F"/>
    <w:rsid w:val="00444BF1"/>
    <w:rsid w:val="00470E47"/>
    <w:rsid w:val="004B34B5"/>
    <w:rsid w:val="004C7BB3"/>
    <w:rsid w:val="00556816"/>
    <w:rsid w:val="00570BF2"/>
    <w:rsid w:val="00634B0D"/>
    <w:rsid w:val="00637BE6"/>
    <w:rsid w:val="00670066"/>
    <w:rsid w:val="006D16F6"/>
    <w:rsid w:val="00775AFE"/>
    <w:rsid w:val="00791A1B"/>
    <w:rsid w:val="00801EBB"/>
    <w:rsid w:val="008214D3"/>
    <w:rsid w:val="008747ED"/>
    <w:rsid w:val="008C0CF0"/>
    <w:rsid w:val="008E123B"/>
    <w:rsid w:val="00916D59"/>
    <w:rsid w:val="00992967"/>
    <w:rsid w:val="009B1FD9"/>
    <w:rsid w:val="00A05C73"/>
    <w:rsid w:val="00A17575"/>
    <w:rsid w:val="00AD3747"/>
    <w:rsid w:val="00AF48B0"/>
    <w:rsid w:val="00B10F4D"/>
    <w:rsid w:val="00B754D9"/>
    <w:rsid w:val="00C213F7"/>
    <w:rsid w:val="00C2509C"/>
    <w:rsid w:val="00C669C4"/>
    <w:rsid w:val="00C915E6"/>
    <w:rsid w:val="00CD6CA2"/>
    <w:rsid w:val="00CE515D"/>
    <w:rsid w:val="00D616AE"/>
    <w:rsid w:val="00DB7CDA"/>
    <w:rsid w:val="00DC1429"/>
    <w:rsid w:val="00DD6879"/>
    <w:rsid w:val="00E00B16"/>
    <w:rsid w:val="00E14BC2"/>
    <w:rsid w:val="00E51016"/>
    <w:rsid w:val="00E66D5B"/>
    <w:rsid w:val="00E813F4"/>
    <w:rsid w:val="00E87C80"/>
    <w:rsid w:val="00EA1375"/>
    <w:rsid w:val="00EC00AC"/>
    <w:rsid w:val="00EC144C"/>
    <w:rsid w:val="00F03713"/>
    <w:rsid w:val="00F31563"/>
    <w:rsid w:val="00F510D6"/>
    <w:rsid w:val="00F52A10"/>
    <w:rsid w:val="00F8661E"/>
    <w:rsid w:val="00FA1E40"/>
    <w:rsid w:val="00FA719A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3F41D0"/>
  <w15:chartTrackingRefBased/>
  <w15:docId w15:val="{A17D14E1-BC0F-426A-BCB6-5B3655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8747ED"/>
    <w:rPr>
      <w:rFonts w:ascii="SL Dutch" w:hAnsi="SL Dutch"/>
      <w:szCs w:val="24"/>
      <w:lang w:eastAsia="en-US"/>
    </w:rPr>
  </w:style>
  <w:style w:type="paragraph" w:customStyle="1" w:styleId="BodyText23">
    <w:name w:val="Body Text 23"/>
    <w:basedOn w:val="Normal"/>
    <w:rsid w:val="00AF48B0"/>
    <w:pPr>
      <w:jc w:val="both"/>
    </w:pPr>
    <w:rPr>
      <w:b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2021-10-12T13:06:00Z</cp:lastPrinted>
  <dcterms:created xsi:type="dcterms:W3CDTF">2021-10-12T11:45:00Z</dcterms:created>
  <dcterms:modified xsi:type="dcterms:W3CDTF">2021-10-12T13:06:00Z</dcterms:modified>
</cp:coreProperties>
</file>